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6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2154" w:right="74" w:hanging="1562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Mardhatillah</w:t>
      </w:r>
      <w:r>
        <w:rPr>
          <w:rFonts w:cs="Times New Roman" w:hAnsi="Times New Roman" w:eastAsia="Times New Roman" w:ascii="Times New Roman"/>
          <w:b/>
          <w:color w:val="050505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6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6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Debit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Limpasan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Permukaan</w:t>
      </w:r>
      <w:r>
        <w:rPr>
          <w:rFonts w:cs="Times New Roman" w:hAnsi="Times New Roman" w:eastAsia="Times New Roman" w:ascii="Times New Roman"/>
          <w:b/>
          <w:color w:val="050505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(Run</w:t>
      </w:r>
      <w:r>
        <w:rPr>
          <w:rFonts w:cs="Times New Roman" w:hAnsi="Times New Roman" w:eastAsia="Times New Roman" w:ascii="Times New Roman"/>
          <w:b/>
          <w:i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Off)</w:t>
      </w:r>
      <w:r>
        <w:rPr>
          <w:rFonts w:cs="Times New Roman" w:hAnsi="Times New Roman" w:eastAsia="Times New Roman" w:ascii="Times New Roman"/>
          <w:b/>
          <w:i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Akibat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Perubaha</w:t>
      </w:r>
      <w:r>
        <w:rPr>
          <w:rFonts w:cs="Times New Roman" w:hAnsi="Times New Roman" w:eastAsia="Times New Roman" w:ascii="Times New Roman"/>
          <w:b/>
          <w:color w:val="050505"/>
          <w:spacing w:val="-1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b/>
          <w:color w:val="050505"/>
          <w:spacing w:val="-1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b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Laban</w:t>
      </w:r>
      <w:r>
        <w:rPr>
          <w:rFonts w:cs="Times New Roman" w:hAnsi="Times New Roman" w:eastAsia="Times New Roman" w:ascii="Times New Roman"/>
          <w:b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b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Kuranji</w:t>
      </w:r>
      <w:r>
        <w:rPr>
          <w:rFonts w:cs="Times New Roman" w:hAnsi="Times New Roman" w:eastAsia="Times New Roman" w:ascii="Times New Roman"/>
          <w:b/>
          <w:color w:val="050505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Batang</w:t>
      </w:r>
      <w:r>
        <w:rPr>
          <w:rFonts w:cs="Times New Roman" w:hAnsi="Times New Roman" w:eastAsia="Times New Roman" w:ascii="Times New Roman"/>
          <w:b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Arau</w:t>
      </w:r>
      <w:r>
        <w:rPr>
          <w:rFonts w:cs="Times New Roman" w:hAnsi="Times New Roman" w:eastAsia="Times New Roman" w:ascii="Times New Roman"/>
          <w:b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b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84" w:right="76" w:firstLine="100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Perubahan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lahan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daerah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resapan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daerah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pemukiman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menyebabkan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tingginya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limpasan.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vegetasi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berfungsi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meresapkan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akuifer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optimal.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jatuh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permukaan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terns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mengalir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danau,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sungai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meresap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akuifer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tertekan.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Akibatnya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limpasan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kajian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akibat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perubahan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lahan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lakukan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Kuranji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Batang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Arau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sub-sub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mendapatkan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spesifik.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sekunder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curah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harian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050505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statiun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penakar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curah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aktif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8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050505"/>
          <w:spacing w:val="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terakhir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(2009-2018),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rencana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2000,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berbentuk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shapefile.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pengolahan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Rasional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periode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ulang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Kuranji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220,687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1"/>
          <w:sz w:val="22"/>
          <w:szCs w:val="22"/>
        </w:rPr>
        <w:t>km</w:t>
      </w:r>
      <w:r>
        <w:rPr>
          <w:rFonts w:cs="Arial" w:hAnsi="Arial" w:eastAsia="Arial" w:ascii="Arial"/>
          <w:color w:val="050505"/>
          <w:spacing w:val="0"/>
          <w:w w:val="79"/>
          <w:sz w:val="14"/>
          <w:szCs w:val="14"/>
        </w:rPr>
        <w:t>2</w:t>
      </w:r>
      <w:r>
        <w:rPr>
          <w:rFonts w:cs="Arial" w:hAnsi="Arial" w:eastAsia="Arial" w:ascii="Arial"/>
          <w:color w:val="050505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050505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koefisien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limpasan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5" w:right="8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0,64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1315</w:t>
      </w:r>
      <w:r>
        <w:rPr>
          <w:rFonts w:cs="Times New Roman" w:hAnsi="Times New Roman" w:eastAsia="Times New Roman" w:ascii="Times New Roman"/>
          <w:color w:val="050505"/>
          <w:spacing w:val="-1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71717"/>
          <w:spacing w:val="0"/>
          <w:w w:val="8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71717"/>
          <w:spacing w:val="-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4"/>
          <w:szCs w:val="24"/>
        </w:rPr>
        <w:t>/detik</w:t>
      </w:r>
      <w:r>
        <w:rPr>
          <w:rFonts w:cs="Times New Roman" w:hAnsi="Times New Roman" w:eastAsia="Times New Roman" w:ascii="Times New Roman"/>
          <w:color w:val="2F2F2F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kenaikan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/>
        <w:ind w:left="592" w:right="8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445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81"/>
          <w:sz w:val="24"/>
          <w:szCs w:val="24"/>
        </w:rPr>
        <w:t>rrr'</w:t>
      </w:r>
      <w:r>
        <w:rPr>
          <w:rFonts w:cs="Arial" w:hAnsi="Arial" w:eastAsia="Arial" w:ascii="Arial"/>
          <w:color w:val="05050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/detik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dibandingkan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rencana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588" w:right="74" w:firstLine="1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870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0"/>
          <w:w w:val="8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/detik</w:t>
      </w:r>
      <w:r>
        <w:rPr>
          <w:rFonts w:cs="Times New Roman" w:hAnsi="Times New Roman" w:eastAsia="Times New Roman" w:ascii="Times New Roman"/>
          <w:color w:val="2F2F2F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F2F2F"/>
          <w:spacing w:val="42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Batang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Arau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2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1386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50505"/>
          <w:spacing w:val="0"/>
          <w:w w:val="9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050505"/>
          <w:spacing w:val="0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koefisien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limpasan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0,68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1185,4779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detik.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kenaikan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485,4779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/detik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debit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rencana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2" w:right="544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81"/>
          <w:sz w:val="24"/>
          <w:szCs w:val="24"/>
        </w:rPr>
        <w:t>rrr'</w:t>
      </w:r>
      <w:r>
        <w:rPr>
          <w:rFonts w:cs="Arial" w:hAnsi="Arial" w:eastAsia="Arial" w:ascii="Arial"/>
          <w:color w:val="05050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4"/>
          <w:szCs w:val="24"/>
        </w:rPr>
        <w:t>/detik</w:t>
      </w:r>
      <w:r>
        <w:rPr>
          <w:rFonts w:cs="Times New Roman" w:hAnsi="Times New Roman" w:eastAsia="Times New Roman" w:ascii="Times New Roman"/>
          <w:color w:val="2F2F2F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463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b/>
          <w:color w:val="050505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b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i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Off,</w:t>
      </w:r>
      <w:r>
        <w:rPr>
          <w:rFonts w:cs="Times New Roman" w:hAnsi="Times New Roman" w:eastAsia="Times New Roman" w:ascii="Times New Roman"/>
          <w:i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Lahan,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Kuranji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Batang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Arau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7"/>
        <w:ind w:left="186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Rasional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52" w:right="3980"/>
      </w:pP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